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C8" w:rsidRDefault="002E0AE0" w:rsidP="009866E6">
      <w:pPr>
        <w:bidi/>
        <w:jc w:val="center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خارج اصول6</w:t>
      </w:r>
    </w:p>
    <w:p w:rsidR="002E0AE0" w:rsidRDefault="002E0AE0" w:rsidP="009866E6">
      <w:pPr>
        <w:bidi/>
        <w:jc w:val="center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یکشنبه 31/ 6/ 98</w:t>
      </w:r>
    </w:p>
    <w:p w:rsidR="002E0AE0" w:rsidRPr="009866E6" w:rsidRDefault="002E0AE0" w:rsidP="009866E6">
      <w:pPr>
        <w:pBdr>
          <w:bottom w:val="single" w:sz="12" w:space="1" w:color="auto"/>
        </w:pBdr>
        <w:bidi/>
        <w:jc w:val="center"/>
        <w:rPr>
          <w:color w:val="FF0000"/>
          <w:sz w:val="32"/>
          <w:szCs w:val="32"/>
          <w:rtl/>
          <w:lang w:bidi="fa-IR"/>
        </w:rPr>
      </w:pPr>
      <w:r w:rsidRPr="009866E6">
        <w:rPr>
          <w:rFonts w:hint="cs"/>
          <w:color w:val="FF0000"/>
          <w:sz w:val="32"/>
          <w:szCs w:val="32"/>
          <w:rtl/>
          <w:lang w:bidi="fa-IR"/>
        </w:rPr>
        <w:t>*اقسام واجب*</w:t>
      </w:r>
    </w:p>
    <w:p w:rsidR="00CE057A" w:rsidRDefault="002A0BFB" w:rsidP="00411826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کلام در مقد</w:t>
      </w:r>
      <w:r w:rsidR="009866E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مفوته بود. عرض شد که راه حل</w:t>
      </w:r>
      <w:r w:rsidR="0041182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 مشکل  این مقد</w:t>
      </w:r>
      <w:r w:rsidR="0041182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</w:t>
      </w:r>
      <w:r w:rsidRPr="002A0BFB">
        <w:rPr>
          <w:rFonts w:hint="cs"/>
          <w:sz w:val="32"/>
          <w:szCs w:val="32"/>
          <w:rtl/>
          <w:lang w:bidi="fa-IR"/>
        </w:rPr>
        <w:t xml:space="preserve"> </w:t>
      </w:r>
      <w:r>
        <w:rPr>
          <w:rFonts w:hint="cs"/>
          <w:sz w:val="32"/>
          <w:szCs w:val="32"/>
          <w:rtl/>
          <w:lang w:bidi="fa-IR"/>
        </w:rPr>
        <w:t>و راه وجوب آنها منحصر در واجب معل</w:t>
      </w:r>
      <w:r w:rsidR="0041182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نیست.</w:t>
      </w:r>
      <w:r w:rsidR="00A40BBC">
        <w:rPr>
          <w:rFonts w:hint="cs"/>
          <w:sz w:val="32"/>
          <w:szCs w:val="32"/>
          <w:rtl/>
          <w:lang w:bidi="fa-IR"/>
        </w:rPr>
        <w:t xml:space="preserve"> با فرض اینکه مشهور قائل اند به اینکه قیود</w:t>
      </w:r>
      <w:r w:rsidR="006D00CE">
        <w:rPr>
          <w:rFonts w:hint="cs"/>
          <w:sz w:val="32"/>
          <w:szCs w:val="32"/>
          <w:rtl/>
          <w:lang w:bidi="fa-IR"/>
        </w:rPr>
        <w:t xml:space="preserve"> در باب اوامر متعل</w:t>
      </w:r>
      <w:r w:rsidR="00411826">
        <w:rPr>
          <w:rFonts w:hint="cs"/>
          <w:sz w:val="32"/>
          <w:szCs w:val="32"/>
          <w:rtl/>
          <w:lang w:bidi="fa-IR"/>
        </w:rPr>
        <w:t>ّ</w:t>
      </w:r>
      <w:r w:rsidR="006D00CE">
        <w:rPr>
          <w:rFonts w:hint="cs"/>
          <w:sz w:val="32"/>
          <w:szCs w:val="32"/>
          <w:rtl/>
          <w:lang w:bidi="fa-IR"/>
        </w:rPr>
        <w:t>ق به هیئت است؛ یعنی تا قید حاصل نشود، وجوبی نیست.</w:t>
      </w:r>
      <w:r w:rsidR="006025D6">
        <w:rPr>
          <w:rFonts w:hint="cs"/>
          <w:sz w:val="32"/>
          <w:szCs w:val="32"/>
          <w:rtl/>
          <w:lang w:bidi="fa-IR"/>
        </w:rPr>
        <w:t xml:space="preserve"> پس</w:t>
      </w:r>
      <w:r w:rsidR="000E708E">
        <w:rPr>
          <w:rFonts w:hint="cs"/>
          <w:sz w:val="32"/>
          <w:szCs w:val="32"/>
          <w:rtl/>
          <w:lang w:bidi="fa-IR"/>
        </w:rPr>
        <w:t xml:space="preserve"> اتیان</w:t>
      </w:r>
      <w:r w:rsidR="006025D6">
        <w:rPr>
          <w:rFonts w:hint="cs"/>
          <w:sz w:val="32"/>
          <w:szCs w:val="32"/>
          <w:rtl/>
          <w:lang w:bidi="fa-IR"/>
        </w:rPr>
        <w:t xml:space="preserve"> مقد</w:t>
      </w:r>
      <w:r w:rsidR="00411826">
        <w:rPr>
          <w:rFonts w:hint="cs"/>
          <w:sz w:val="32"/>
          <w:szCs w:val="32"/>
          <w:rtl/>
          <w:lang w:bidi="fa-IR"/>
        </w:rPr>
        <w:t>ّ</w:t>
      </w:r>
      <w:r w:rsidR="006025D6">
        <w:rPr>
          <w:rFonts w:hint="cs"/>
          <w:sz w:val="32"/>
          <w:szCs w:val="32"/>
          <w:rtl/>
          <w:lang w:bidi="fa-IR"/>
        </w:rPr>
        <w:t>مات نیز واجب نیست.</w:t>
      </w:r>
    </w:p>
    <w:p w:rsidR="00BD7808" w:rsidRDefault="00D95C6A" w:rsidP="002F109A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برای تنقیح و توضیح </w:t>
      </w:r>
      <w:r w:rsidR="002F109A">
        <w:rPr>
          <w:rFonts w:hint="cs"/>
          <w:sz w:val="32"/>
          <w:szCs w:val="32"/>
          <w:rtl/>
          <w:lang w:bidi="fa-IR"/>
        </w:rPr>
        <w:t>مطلب</w:t>
      </w:r>
      <w:r>
        <w:rPr>
          <w:rFonts w:hint="cs"/>
          <w:sz w:val="32"/>
          <w:szCs w:val="32"/>
          <w:rtl/>
          <w:lang w:bidi="fa-IR"/>
        </w:rPr>
        <w:t xml:space="preserve">، </w:t>
      </w:r>
      <w:r w:rsidR="002F109A">
        <w:rPr>
          <w:rFonts w:hint="cs"/>
          <w:sz w:val="32"/>
          <w:szCs w:val="32"/>
          <w:rtl/>
          <w:lang w:bidi="fa-IR"/>
        </w:rPr>
        <w:t>در دو فرض بحث می کنیم:</w:t>
      </w:r>
    </w:p>
    <w:p w:rsidR="002F109A" w:rsidRDefault="002F109A" w:rsidP="002F109A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1.امکان واجب معل</w:t>
      </w:r>
      <w:r w:rsidR="0041182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ثبوتا</w:t>
      </w:r>
      <w:r w:rsidR="00411826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>(در عالم واقع) و اثباتا</w:t>
      </w:r>
      <w:r w:rsidR="00411826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>(در بین ادل</w:t>
      </w:r>
      <w:r w:rsidR="0041182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ه).</w:t>
      </w:r>
    </w:p>
    <w:p w:rsidR="00857E19" w:rsidRDefault="00857E19" w:rsidP="00857E19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2.عدم امکان واجب معل</w:t>
      </w:r>
      <w:r w:rsidR="0041182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ثبوتا</w:t>
      </w:r>
      <w:r w:rsidR="00411826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یا اثباتا</w:t>
      </w:r>
      <w:r w:rsidR="00411826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>.</w:t>
      </w:r>
    </w:p>
    <w:p w:rsidR="00445D7D" w:rsidRDefault="00445D7D" w:rsidP="0032317E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اما فرض او</w:t>
      </w:r>
      <w:r w:rsidR="00465EB5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ل(امکان): در اینصورت مشکل مقد</w:t>
      </w:r>
      <w:r w:rsidR="007707D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مفو</w:t>
      </w:r>
      <w:r w:rsidR="007707D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 حل می شود و اتیان تمام مقد</w:t>
      </w:r>
      <w:r w:rsidR="007707D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</w:t>
      </w:r>
      <w:r w:rsidRPr="00445D7D">
        <w:rPr>
          <w:rFonts w:hint="cs"/>
          <w:sz w:val="32"/>
          <w:szCs w:val="32"/>
          <w:rtl/>
          <w:lang w:bidi="fa-IR"/>
        </w:rPr>
        <w:t xml:space="preserve"> </w:t>
      </w:r>
      <w:r>
        <w:rPr>
          <w:rFonts w:hint="cs"/>
          <w:sz w:val="32"/>
          <w:szCs w:val="32"/>
          <w:rtl/>
          <w:lang w:bidi="fa-IR"/>
        </w:rPr>
        <w:t>مفو</w:t>
      </w:r>
      <w:r w:rsidR="007707D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 قبل از زمان ذی المقد</w:t>
      </w:r>
      <w:r w:rsidR="007707D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مه، واجب است</w:t>
      </w:r>
      <w:r w:rsidR="009238B5">
        <w:rPr>
          <w:rFonts w:hint="cs"/>
          <w:sz w:val="32"/>
          <w:szCs w:val="32"/>
          <w:rtl/>
          <w:lang w:bidi="fa-IR"/>
        </w:rPr>
        <w:t xml:space="preserve"> چه قائل به ملازمه باشیم یا نباشیم یعنی</w:t>
      </w:r>
      <w:r w:rsidR="00411826">
        <w:rPr>
          <w:rFonts w:hint="cs"/>
          <w:sz w:val="32"/>
          <w:szCs w:val="32"/>
          <w:rtl/>
          <w:lang w:bidi="fa-IR"/>
        </w:rPr>
        <w:t xml:space="preserve"> مقدّمات را</w:t>
      </w:r>
      <w:r w:rsidR="009238B5">
        <w:rPr>
          <w:rFonts w:hint="cs"/>
          <w:sz w:val="32"/>
          <w:szCs w:val="32"/>
          <w:rtl/>
          <w:lang w:bidi="fa-IR"/>
        </w:rPr>
        <w:t xml:space="preserve"> شرعا</w:t>
      </w:r>
      <w:r w:rsidR="00411826">
        <w:rPr>
          <w:rFonts w:hint="cs"/>
          <w:sz w:val="32"/>
          <w:szCs w:val="32"/>
          <w:rtl/>
          <w:lang w:bidi="fa-IR"/>
        </w:rPr>
        <w:t>ً</w:t>
      </w:r>
      <w:r w:rsidR="009238B5">
        <w:rPr>
          <w:rFonts w:hint="cs"/>
          <w:sz w:val="32"/>
          <w:szCs w:val="32"/>
          <w:rtl/>
          <w:lang w:bidi="fa-IR"/>
        </w:rPr>
        <w:t xml:space="preserve"> واجب بدانیم یا ندانیم.</w:t>
      </w:r>
      <w:r w:rsidR="005873D2">
        <w:rPr>
          <w:rFonts w:hint="cs"/>
          <w:sz w:val="32"/>
          <w:szCs w:val="32"/>
          <w:rtl/>
          <w:lang w:bidi="fa-IR"/>
        </w:rPr>
        <w:t xml:space="preserve"> زیرا هر واجبی که در زمان خودش قابل اتیان نباشد مگر اینکه قبل </w:t>
      </w:r>
      <w:r w:rsidR="0032317E">
        <w:rPr>
          <w:rFonts w:hint="cs"/>
          <w:sz w:val="32"/>
          <w:szCs w:val="32"/>
          <w:rtl/>
          <w:lang w:bidi="fa-IR"/>
        </w:rPr>
        <w:t>از زمان اتیانش مقد</w:t>
      </w:r>
      <w:r w:rsidR="00411826">
        <w:rPr>
          <w:rFonts w:hint="cs"/>
          <w:sz w:val="32"/>
          <w:szCs w:val="32"/>
          <w:rtl/>
          <w:lang w:bidi="fa-IR"/>
        </w:rPr>
        <w:t>ّ</w:t>
      </w:r>
      <w:r w:rsidR="0032317E">
        <w:rPr>
          <w:rFonts w:hint="cs"/>
          <w:sz w:val="32"/>
          <w:szCs w:val="32"/>
          <w:rtl/>
          <w:lang w:bidi="fa-IR"/>
        </w:rPr>
        <w:t xml:space="preserve">ماتش را انجام داده </w:t>
      </w:r>
      <w:r w:rsidR="005873D2">
        <w:rPr>
          <w:rFonts w:hint="cs"/>
          <w:sz w:val="32"/>
          <w:szCs w:val="32"/>
          <w:rtl/>
          <w:lang w:bidi="fa-IR"/>
        </w:rPr>
        <w:t xml:space="preserve">باشیم، </w:t>
      </w:r>
      <w:r w:rsidR="0032317E">
        <w:rPr>
          <w:rFonts w:hint="cs"/>
          <w:sz w:val="32"/>
          <w:szCs w:val="32"/>
          <w:rtl/>
          <w:lang w:bidi="fa-IR"/>
        </w:rPr>
        <w:t>انجام</w:t>
      </w:r>
      <w:r w:rsidR="00411826">
        <w:rPr>
          <w:rFonts w:hint="cs"/>
          <w:sz w:val="32"/>
          <w:szCs w:val="32"/>
          <w:rtl/>
          <w:lang w:bidi="fa-IR"/>
        </w:rPr>
        <w:t xml:space="preserve"> آن</w:t>
      </w:r>
      <w:r w:rsidR="005873D2">
        <w:rPr>
          <w:rFonts w:hint="cs"/>
          <w:sz w:val="32"/>
          <w:szCs w:val="32"/>
          <w:rtl/>
          <w:lang w:bidi="fa-IR"/>
        </w:rPr>
        <w:t xml:space="preserve"> مقد</w:t>
      </w:r>
      <w:r w:rsidR="00411826">
        <w:rPr>
          <w:rFonts w:hint="cs"/>
          <w:sz w:val="32"/>
          <w:szCs w:val="32"/>
          <w:rtl/>
          <w:lang w:bidi="fa-IR"/>
        </w:rPr>
        <w:t>ّ</w:t>
      </w:r>
      <w:r w:rsidR="005873D2">
        <w:rPr>
          <w:rFonts w:hint="cs"/>
          <w:sz w:val="32"/>
          <w:szCs w:val="32"/>
          <w:rtl/>
          <w:lang w:bidi="fa-IR"/>
        </w:rPr>
        <w:t>مات عقلا</w:t>
      </w:r>
      <w:r w:rsidR="00411826">
        <w:rPr>
          <w:rFonts w:hint="cs"/>
          <w:sz w:val="32"/>
          <w:szCs w:val="32"/>
          <w:rtl/>
          <w:lang w:bidi="fa-IR"/>
        </w:rPr>
        <w:t>ً</w:t>
      </w:r>
      <w:r w:rsidR="005873D2">
        <w:rPr>
          <w:rFonts w:hint="cs"/>
          <w:sz w:val="32"/>
          <w:szCs w:val="32"/>
          <w:rtl/>
          <w:lang w:bidi="fa-IR"/>
        </w:rPr>
        <w:t xml:space="preserve"> واجب اند.</w:t>
      </w:r>
      <w:r w:rsidR="0032317E">
        <w:rPr>
          <w:rFonts w:hint="cs"/>
          <w:sz w:val="32"/>
          <w:szCs w:val="32"/>
          <w:rtl/>
          <w:lang w:bidi="fa-IR"/>
        </w:rPr>
        <w:t xml:space="preserve"> زیرا اگر </w:t>
      </w:r>
      <w:r w:rsidR="00411826">
        <w:rPr>
          <w:rFonts w:hint="cs"/>
          <w:sz w:val="32"/>
          <w:szCs w:val="32"/>
          <w:rtl/>
          <w:lang w:bidi="fa-IR"/>
        </w:rPr>
        <w:t>ا</w:t>
      </w:r>
      <w:r w:rsidR="0032317E">
        <w:rPr>
          <w:rFonts w:hint="cs"/>
          <w:sz w:val="32"/>
          <w:szCs w:val="32"/>
          <w:rtl/>
          <w:lang w:bidi="fa-IR"/>
        </w:rPr>
        <w:t>نجام نشوند، واجب</w:t>
      </w:r>
      <w:r w:rsidR="008317EA">
        <w:rPr>
          <w:rFonts w:hint="cs"/>
          <w:sz w:val="32"/>
          <w:szCs w:val="32"/>
          <w:rtl/>
          <w:lang w:bidi="fa-IR"/>
        </w:rPr>
        <w:t xml:space="preserve"> نیز در زمان خودش، ترک خواهد شد که قبیح و حرام است.</w:t>
      </w:r>
    </w:p>
    <w:p w:rsidR="000E71BD" w:rsidRPr="00870B12" w:rsidRDefault="000E71BD" w:rsidP="000E71BD">
      <w:pPr>
        <w:bidi/>
        <w:rPr>
          <w:color w:val="0070C0"/>
          <w:sz w:val="32"/>
          <w:szCs w:val="32"/>
          <w:rtl/>
          <w:lang w:bidi="fa-IR"/>
        </w:rPr>
      </w:pPr>
      <w:r w:rsidRPr="00870B12">
        <w:rPr>
          <w:rFonts w:hint="cs"/>
          <w:color w:val="0070C0"/>
          <w:sz w:val="32"/>
          <w:szCs w:val="32"/>
          <w:rtl/>
          <w:lang w:bidi="fa-IR"/>
        </w:rPr>
        <w:t>توضیح</w:t>
      </w:r>
    </w:p>
    <w:p w:rsidR="00B130E6" w:rsidRDefault="00B130E6" w:rsidP="00B130E6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مقد</w:t>
      </w:r>
      <w:r w:rsidR="0041182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مفو</w:t>
      </w:r>
      <w:r w:rsidR="0041182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 براساس وا</w:t>
      </w:r>
      <w:r w:rsidR="001B4D3C">
        <w:rPr>
          <w:rFonts w:hint="cs"/>
          <w:sz w:val="32"/>
          <w:szCs w:val="32"/>
          <w:rtl/>
          <w:lang w:bidi="fa-IR"/>
        </w:rPr>
        <w:t>جب معل</w:t>
      </w:r>
      <w:r w:rsidR="00411826">
        <w:rPr>
          <w:rFonts w:hint="cs"/>
          <w:sz w:val="32"/>
          <w:szCs w:val="32"/>
          <w:rtl/>
          <w:lang w:bidi="fa-IR"/>
        </w:rPr>
        <w:t>ّ</w:t>
      </w:r>
      <w:r w:rsidR="001B4D3C">
        <w:rPr>
          <w:rFonts w:hint="cs"/>
          <w:sz w:val="32"/>
          <w:szCs w:val="32"/>
          <w:rtl/>
          <w:lang w:bidi="fa-IR"/>
        </w:rPr>
        <w:t>ق</w:t>
      </w:r>
      <w:r w:rsidR="00411826">
        <w:rPr>
          <w:rFonts w:hint="cs"/>
          <w:sz w:val="32"/>
          <w:szCs w:val="32"/>
          <w:rtl/>
          <w:lang w:bidi="fa-IR"/>
        </w:rPr>
        <w:t>،</w:t>
      </w:r>
      <w:r w:rsidR="001B4D3C">
        <w:rPr>
          <w:rFonts w:hint="cs"/>
          <w:sz w:val="32"/>
          <w:szCs w:val="32"/>
          <w:rtl/>
          <w:lang w:bidi="fa-IR"/>
        </w:rPr>
        <w:t xml:space="preserve"> واجب می شوند و باید قبل از واجب اتیان شوند.</w:t>
      </w:r>
      <w:r>
        <w:rPr>
          <w:rFonts w:hint="cs"/>
          <w:sz w:val="32"/>
          <w:szCs w:val="32"/>
          <w:rtl/>
          <w:lang w:bidi="fa-IR"/>
        </w:rPr>
        <w:t xml:space="preserve"> این وجوب از دو حال خارج نیست:</w:t>
      </w:r>
    </w:p>
    <w:p w:rsidR="00B130E6" w:rsidRDefault="00B130E6" w:rsidP="005D3104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1.قائل به ملازمه هستیم: در اینصورت واضح است که چون عقلا</w:t>
      </w:r>
      <w:r w:rsidR="00411826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واجب است </w:t>
      </w:r>
      <w:r w:rsidR="005D3104">
        <w:rPr>
          <w:rFonts w:hint="cs"/>
          <w:sz w:val="32"/>
          <w:szCs w:val="32"/>
          <w:rtl/>
          <w:lang w:bidi="fa-IR"/>
        </w:rPr>
        <w:t>پس</w:t>
      </w:r>
      <w:r>
        <w:rPr>
          <w:rFonts w:hint="cs"/>
          <w:sz w:val="32"/>
          <w:szCs w:val="32"/>
          <w:rtl/>
          <w:lang w:bidi="fa-IR"/>
        </w:rPr>
        <w:t xml:space="preserve"> شرعا</w:t>
      </w:r>
      <w:r w:rsidR="00411826">
        <w:rPr>
          <w:rFonts w:hint="cs"/>
          <w:sz w:val="32"/>
          <w:szCs w:val="32"/>
          <w:rtl/>
          <w:lang w:bidi="fa-IR"/>
        </w:rPr>
        <w:t>ً</w:t>
      </w:r>
      <w:r>
        <w:rPr>
          <w:rFonts w:hint="cs"/>
          <w:sz w:val="32"/>
          <w:szCs w:val="32"/>
          <w:rtl/>
          <w:lang w:bidi="fa-IR"/>
        </w:rPr>
        <w:t xml:space="preserve"> نیز واجب است.</w:t>
      </w:r>
    </w:p>
    <w:p w:rsidR="005D3104" w:rsidRDefault="005D3104" w:rsidP="005D3104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2.قائل به ملازمه نیستیم: در اینصورت می گوییم: حکم عقل مستقل به لزوم انجام مقد</w:t>
      </w:r>
      <w:r w:rsidR="0041182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کافی است. و برخی حکم عقل را کاشف از حکم شرع می دانند.</w:t>
      </w:r>
    </w:p>
    <w:p w:rsidR="00E25157" w:rsidRDefault="00E25157" w:rsidP="00E25157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بعبارة أخری وجوب شرعی مقد</w:t>
      </w:r>
      <w:r w:rsidR="0041182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مفو</w:t>
      </w:r>
      <w:r w:rsidR="0041182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 از دو راه کشف می شود:</w:t>
      </w:r>
    </w:p>
    <w:p w:rsidR="00E25157" w:rsidRDefault="00E25157" w:rsidP="00E25157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1.قانون ملازمه. 2. حکم عقل کاشف.</w:t>
      </w:r>
    </w:p>
    <w:p w:rsidR="005D3104" w:rsidRDefault="00E25157" w:rsidP="004A4050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lastRenderedPageBreak/>
        <w:t>مانند باب انسداد که می گویند: الظن</w:t>
      </w:r>
      <w:r w:rsidR="004A405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 المطلق حج</w:t>
      </w:r>
      <w:r w:rsidR="004A405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ة علی الحکومة أو علی الکشف.</w:t>
      </w:r>
      <w:r w:rsidR="004A4050">
        <w:rPr>
          <w:rFonts w:hint="cs"/>
          <w:sz w:val="32"/>
          <w:szCs w:val="32"/>
          <w:rtl/>
          <w:lang w:bidi="fa-IR"/>
        </w:rPr>
        <w:t xml:space="preserve"> در مانحن فیه نیز مقد</w:t>
      </w:r>
      <w:r w:rsidR="00CF367C">
        <w:rPr>
          <w:rFonts w:hint="cs"/>
          <w:sz w:val="32"/>
          <w:szCs w:val="32"/>
          <w:rtl/>
          <w:lang w:bidi="fa-IR"/>
        </w:rPr>
        <w:t>ّ</w:t>
      </w:r>
      <w:r w:rsidR="004A4050">
        <w:rPr>
          <w:rFonts w:hint="cs"/>
          <w:sz w:val="32"/>
          <w:szCs w:val="32"/>
          <w:rtl/>
          <w:lang w:bidi="fa-IR"/>
        </w:rPr>
        <w:t>مات مفو</w:t>
      </w:r>
      <w:r w:rsidR="00CF367C">
        <w:rPr>
          <w:rFonts w:hint="cs"/>
          <w:sz w:val="32"/>
          <w:szCs w:val="32"/>
          <w:rtl/>
          <w:lang w:bidi="fa-IR"/>
        </w:rPr>
        <w:t>ّ</w:t>
      </w:r>
      <w:r w:rsidR="004A4050">
        <w:rPr>
          <w:rFonts w:hint="cs"/>
          <w:sz w:val="32"/>
          <w:szCs w:val="32"/>
          <w:rtl/>
          <w:lang w:bidi="fa-IR"/>
        </w:rPr>
        <w:t>ته از دو راه واجب می شوند: قانون ملازمه یا کاشفیت.</w:t>
      </w:r>
    </w:p>
    <w:p w:rsidR="00C91A58" w:rsidRDefault="00C91A58" w:rsidP="00C91A58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صاحب کفایه: اگر وجوب فعلی باشد، واجب است مکلف قدرت خود را نسبت به انجام مقدمات حفظ کند تا در زمان واجب بتواند آن را اتیان کند.</w:t>
      </w:r>
      <w:r w:rsidR="00870B12">
        <w:rPr>
          <w:rStyle w:val="FootnoteReference"/>
          <w:sz w:val="32"/>
          <w:szCs w:val="32"/>
          <w:rtl/>
          <w:lang w:bidi="fa-IR"/>
        </w:rPr>
        <w:footnoteReference w:id="1"/>
      </w:r>
    </w:p>
    <w:p w:rsidR="00C91A58" w:rsidRPr="00870B12" w:rsidRDefault="00C91A58" w:rsidP="00C91A58">
      <w:pPr>
        <w:bidi/>
        <w:rPr>
          <w:color w:val="0070C0"/>
          <w:sz w:val="32"/>
          <w:szCs w:val="32"/>
          <w:rtl/>
          <w:lang w:bidi="fa-IR"/>
        </w:rPr>
      </w:pPr>
      <w:r w:rsidRPr="00870B12">
        <w:rPr>
          <w:rFonts w:hint="cs"/>
          <w:color w:val="0070C0"/>
          <w:sz w:val="32"/>
          <w:szCs w:val="32"/>
          <w:rtl/>
          <w:lang w:bidi="fa-IR"/>
        </w:rPr>
        <w:t>نکته</w:t>
      </w:r>
    </w:p>
    <w:p w:rsidR="00C91A58" w:rsidRDefault="00C91A58" w:rsidP="00C91A58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کلمه ی قدرت در لابلای کلمات محق</w:t>
      </w:r>
      <w:r w:rsidR="00CF367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قین در بحث فعلی نکته دارد و آن اینکه قدرت بر انجام مقد</w:t>
      </w:r>
      <w:r w:rsidR="00CF367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در واجبات شرعی بر دو قسم است:</w:t>
      </w:r>
    </w:p>
    <w:p w:rsidR="00C91A58" w:rsidRDefault="00C91A58" w:rsidP="00F9508D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1.قدرت عام</w:t>
      </w:r>
      <w:r w:rsidR="00CF367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ه: قدرتی که در هر شرایطی باید بر</w:t>
      </w:r>
      <w:r w:rsidR="00F9508D">
        <w:rPr>
          <w:rFonts w:hint="cs"/>
          <w:sz w:val="32"/>
          <w:szCs w:val="32"/>
          <w:rtl/>
          <w:lang w:bidi="fa-IR"/>
        </w:rPr>
        <w:t xml:space="preserve"> </w:t>
      </w:r>
      <w:r>
        <w:rPr>
          <w:rFonts w:hint="cs"/>
          <w:sz w:val="32"/>
          <w:szCs w:val="32"/>
          <w:rtl/>
          <w:lang w:bidi="fa-IR"/>
        </w:rPr>
        <w:t>طبق آن عمل نمود و مقد</w:t>
      </w:r>
      <w:r w:rsidR="00CF367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مات واجب را انجام </w:t>
      </w:r>
      <w:r w:rsidR="00F9508D">
        <w:rPr>
          <w:rFonts w:hint="cs"/>
          <w:sz w:val="32"/>
          <w:szCs w:val="32"/>
          <w:rtl/>
          <w:lang w:bidi="fa-IR"/>
        </w:rPr>
        <w:t>داد</w:t>
      </w:r>
      <w:r>
        <w:rPr>
          <w:rFonts w:hint="cs"/>
          <w:sz w:val="32"/>
          <w:szCs w:val="32"/>
          <w:rtl/>
          <w:lang w:bidi="fa-IR"/>
        </w:rPr>
        <w:t xml:space="preserve"> مانند مقد</w:t>
      </w:r>
      <w:r w:rsidR="00CF367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حج</w:t>
      </w:r>
      <w:r w:rsidR="00CF367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 و غسل شب برای روزه ی فردا.</w:t>
      </w:r>
    </w:p>
    <w:p w:rsidR="00560CBF" w:rsidRDefault="00C91A58" w:rsidP="00F9508D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2.قدرت خاص</w:t>
      </w:r>
      <w:r w:rsidR="00CF367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ه: قدرتی که در یک ظرف خاص</w:t>
      </w:r>
      <w:r w:rsidR="00CF367C">
        <w:rPr>
          <w:rFonts w:hint="cs"/>
          <w:sz w:val="32"/>
          <w:szCs w:val="32"/>
          <w:rtl/>
          <w:lang w:bidi="fa-IR"/>
        </w:rPr>
        <w:t>ّ</w:t>
      </w:r>
      <w:r w:rsidR="00F9508D">
        <w:rPr>
          <w:rFonts w:hint="cs"/>
          <w:sz w:val="32"/>
          <w:szCs w:val="32"/>
          <w:rtl/>
          <w:lang w:bidi="fa-IR"/>
        </w:rPr>
        <w:t xml:space="preserve"> و در شرایط خاصی</w:t>
      </w:r>
      <w:r>
        <w:rPr>
          <w:rFonts w:hint="cs"/>
          <w:sz w:val="32"/>
          <w:szCs w:val="32"/>
          <w:rtl/>
          <w:lang w:bidi="fa-IR"/>
        </w:rPr>
        <w:t xml:space="preserve"> </w:t>
      </w:r>
      <w:r w:rsidR="00F9508D">
        <w:rPr>
          <w:rFonts w:hint="cs"/>
          <w:sz w:val="32"/>
          <w:szCs w:val="32"/>
          <w:rtl/>
          <w:lang w:bidi="fa-IR"/>
        </w:rPr>
        <w:t>لازم است</w:t>
      </w:r>
      <w:r>
        <w:rPr>
          <w:rFonts w:hint="cs"/>
          <w:sz w:val="32"/>
          <w:szCs w:val="32"/>
          <w:rtl/>
          <w:lang w:bidi="fa-IR"/>
        </w:rPr>
        <w:t xml:space="preserve"> باشد مانند قدرت بر انجام نماز با </w:t>
      </w:r>
      <w:r w:rsidR="00F9508D">
        <w:rPr>
          <w:rFonts w:hint="cs"/>
          <w:sz w:val="32"/>
          <w:szCs w:val="32"/>
          <w:rtl/>
          <w:lang w:bidi="fa-IR"/>
        </w:rPr>
        <w:t>طهارت مائیه</w:t>
      </w:r>
      <w:r>
        <w:rPr>
          <w:rFonts w:hint="cs"/>
          <w:sz w:val="32"/>
          <w:szCs w:val="32"/>
          <w:rtl/>
          <w:lang w:bidi="fa-IR"/>
        </w:rPr>
        <w:t xml:space="preserve"> بشرط اینکه </w:t>
      </w:r>
      <w:r w:rsidR="006F49D7">
        <w:rPr>
          <w:rFonts w:hint="cs"/>
          <w:sz w:val="32"/>
          <w:szCs w:val="32"/>
          <w:rtl/>
          <w:lang w:bidi="fa-IR"/>
        </w:rPr>
        <w:t xml:space="preserve">هنگام وجوب(دخول وقت)، در حال </w:t>
      </w:r>
      <w:r>
        <w:rPr>
          <w:rFonts w:hint="cs"/>
          <w:sz w:val="32"/>
          <w:szCs w:val="32"/>
          <w:rtl/>
          <w:lang w:bidi="fa-IR"/>
        </w:rPr>
        <w:t xml:space="preserve">جماع </w:t>
      </w:r>
      <w:r w:rsidR="006F49D7">
        <w:rPr>
          <w:rFonts w:hint="cs"/>
          <w:sz w:val="32"/>
          <w:szCs w:val="32"/>
          <w:rtl/>
          <w:lang w:bidi="fa-IR"/>
        </w:rPr>
        <w:t>نباشد</w:t>
      </w:r>
      <w:r>
        <w:rPr>
          <w:rFonts w:hint="cs"/>
          <w:sz w:val="32"/>
          <w:szCs w:val="32"/>
          <w:rtl/>
          <w:lang w:bidi="fa-IR"/>
        </w:rPr>
        <w:t>.</w:t>
      </w:r>
      <w:r w:rsidR="00F9508D">
        <w:rPr>
          <w:rFonts w:hint="cs"/>
          <w:sz w:val="32"/>
          <w:szCs w:val="32"/>
          <w:rtl/>
          <w:lang w:bidi="fa-IR"/>
        </w:rPr>
        <w:t xml:space="preserve"> و الّا اگر جماع کند و دیگر نتواند طهارت مائیه کسب کند، می تواند با طهارت ترابیه نماز بخواند. </w:t>
      </w:r>
    </w:p>
    <w:p w:rsidR="00560CBF" w:rsidRDefault="00560CBF" w:rsidP="00560CBF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مقد</w:t>
      </w:r>
      <w:r w:rsidR="00CF367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ماتی که مبتنی بر قدرت عام</w:t>
      </w:r>
      <w:r w:rsidR="00CF367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ه اند، باید قبل از وقت انجام شوند و قدرت حاصله ی از آنها را تا زمان اتیان واجب حفظ کنیم</w:t>
      </w:r>
      <w:r w:rsidR="00EA7AA6">
        <w:rPr>
          <w:rFonts w:hint="cs"/>
          <w:sz w:val="32"/>
          <w:szCs w:val="32"/>
          <w:rtl/>
          <w:lang w:bidi="fa-IR"/>
        </w:rPr>
        <w:t>.</w:t>
      </w:r>
    </w:p>
    <w:p w:rsidR="00CE081A" w:rsidRDefault="00EA7AA6" w:rsidP="00FF3D23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اما مقد</w:t>
      </w:r>
      <w:r w:rsidR="00CF367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ماتی که مبتنی بر قدرت خاص</w:t>
      </w:r>
      <w:r w:rsidR="00CF367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ه اند، واجب نیست حفظ شوند. مثل وضو زیرا مقی</w:t>
      </w:r>
      <w:r w:rsidR="00CF367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د است به عدم مبطل مثل جماع.</w:t>
      </w:r>
    </w:p>
    <w:p w:rsidR="00C91A58" w:rsidRPr="002E0AE0" w:rsidRDefault="00566AD7" w:rsidP="00CE081A">
      <w:pPr>
        <w:bidi/>
        <w:rPr>
          <w:sz w:val="32"/>
          <w:szCs w:val="32"/>
          <w:rtl/>
          <w:lang w:bidi="fa-IR"/>
        </w:rPr>
      </w:pPr>
      <w:r w:rsidRPr="009866E6">
        <w:rPr>
          <w:rFonts w:hint="cs"/>
          <w:color w:val="FF0000"/>
          <w:sz w:val="32"/>
          <w:szCs w:val="32"/>
          <w:rtl/>
          <w:lang w:bidi="fa-IR"/>
        </w:rPr>
        <w:t>(پایان)</w:t>
      </w:r>
    </w:p>
    <w:sectPr w:rsidR="00C91A58" w:rsidRPr="002E0AE0" w:rsidSect="002E0AE0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FB1" w:rsidRDefault="00044FB1" w:rsidP="00870B12">
      <w:r>
        <w:separator/>
      </w:r>
    </w:p>
  </w:endnote>
  <w:endnote w:type="continuationSeparator" w:id="0">
    <w:p w:rsidR="00044FB1" w:rsidRDefault="00044FB1" w:rsidP="0087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FB1" w:rsidRDefault="00044FB1" w:rsidP="00870B12">
      <w:r>
        <w:separator/>
      </w:r>
    </w:p>
  </w:footnote>
  <w:footnote w:type="continuationSeparator" w:id="0">
    <w:p w:rsidR="00044FB1" w:rsidRDefault="00044FB1" w:rsidP="00870B12">
      <w:r>
        <w:continuationSeparator/>
      </w:r>
    </w:p>
  </w:footnote>
  <w:footnote w:id="1">
    <w:p w:rsidR="00870B12" w:rsidRPr="00FF3D23" w:rsidRDefault="00870B12" w:rsidP="00CE081A">
      <w:pPr>
        <w:pStyle w:val="FootnoteText"/>
        <w:bidi/>
        <w:rPr>
          <w:sz w:val="24"/>
          <w:szCs w:val="24"/>
          <w:rtl/>
          <w:lang w:bidi="fa-IR"/>
        </w:rPr>
      </w:pPr>
      <w:r w:rsidRPr="00FF3D23">
        <w:rPr>
          <w:rStyle w:val="FootnoteReference"/>
          <w:sz w:val="24"/>
          <w:szCs w:val="24"/>
        </w:rPr>
        <w:footnoteRef/>
      </w:r>
      <w:r w:rsidRPr="00FF3D23">
        <w:rPr>
          <w:sz w:val="24"/>
          <w:szCs w:val="24"/>
        </w:rPr>
        <w:t xml:space="preserve"> </w:t>
      </w:r>
      <w:bookmarkStart w:id="0" w:name="_GoBack"/>
      <w:bookmarkEnd w:id="0"/>
      <w:r w:rsidRPr="00FF3D23">
        <w:rPr>
          <w:rFonts w:hint="cs"/>
          <w:sz w:val="24"/>
          <w:szCs w:val="24"/>
          <w:rtl/>
          <w:lang w:bidi="fa-IR"/>
        </w:rPr>
        <w:t>.</w:t>
      </w:r>
      <w:r w:rsidRPr="00FF3D23">
        <w:rPr>
          <w:sz w:val="24"/>
          <w:szCs w:val="24"/>
          <w:rtl/>
        </w:rPr>
        <w:t xml:space="preserve"> </w:t>
      </w:r>
      <w:r w:rsidRPr="00FF3D23">
        <w:rPr>
          <w:sz w:val="24"/>
          <w:szCs w:val="24"/>
          <w:rtl/>
          <w:lang w:bidi="fa-IR"/>
        </w:rPr>
        <w:t>فانقدح بذلك أنه لا ينحصر التفصي عن هذه العويصة بالتعلق بالتعليق أو بما يرجع إليه من جعل الشرط من قيود المادة في المشروط</w:t>
      </w:r>
      <w:r w:rsidRPr="00FF3D23">
        <w:rPr>
          <w:sz w:val="24"/>
          <w:szCs w:val="24"/>
          <w:lang w:bidi="fa-IR"/>
        </w:rPr>
        <w:t>.</w:t>
      </w:r>
      <w:r w:rsidR="00CE081A">
        <w:rPr>
          <w:rFonts w:hint="cs"/>
          <w:sz w:val="24"/>
          <w:szCs w:val="24"/>
          <w:rtl/>
          <w:lang w:bidi="fa-IR"/>
        </w:rPr>
        <w:t xml:space="preserve"> </w:t>
      </w:r>
      <w:r w:rsidRPr="00FF3D23">
        <w:rPr>
          <w:sz w:val="24"/>
          <w:szCs w:val="24"/>
          <w:rtl/>
          <w:lang w:bidi="fa-IR"/>
        </w:rPr>
        <w:t>فانقدح بذلك أنه لا إشكال في الموارد التي يجب في الشريعة الإتيان بالمقدمة قبل زمان الواجب كالغسل في الليل في شهر رمضان و غيره مما وجب عليه الصوم في الغد إذ و يكشف به بطريق الإن عن سبق وجوب الواجب و إنما المتأخر هو زمان إتيانه و لا محذور فيه أصلا و لو فرض العلم بعدم سبقه لاستحالة اتصاف مقدمته بالوجوب الغيري فلو نهض دليل على وجوبها فلا مح</w:t>
      </w:r>
      <w:r w:rsidR="00CE081A">
        <w:rPr>
          <w:sz w:val="24"/>
          <w:szCs w:val="24"/>
          <w:rtl/>
          <w:lang w:bidi="fa-IR"/>
        </w:rPr>
        <w:t>الة يكون وجوبها نفسيا [و لو]</w:t>
      </w:r>
      <w:r w:rsidRPr="00FF3D23">
        <w:rPr>
          <w:sz w:val="24"/>
          <w:szCs w:val="24"/>
          <w:rtl/>
          <w:lang w:bidi="fa-IR"/>
        </w:rPr>
        <w:t xml:space="preserve"> تهيؤا ليتهيأ بإتيانها و يستعد لإيجاب ذي المقدمة عليه فلا محذور أيضا</w:t>
      </w:r>
      <w:r w:rsidRPr="00FF3D23">
        <w:rPr>
          <w:sz w:val="24"/>
          <w:szCs w:val="24"/>
          <w:lang w:bidi="fa-IR"/>
        </w:rPr>
        <w:t>.</w:t>
      </w:r>
      <w:r w:rsidR="00CE081A">
        <w:rPr>
          <w:rFonts w:hint="cs"/>
          <w:sz w:val="24"/>
          <w:szCs w:val="24"/>
          <w:rtl/>
          <w:lang w:bidi="fa-IR"/>
        </w:rPr>
        <w:t xml:space="preserve"> </w:t>
      </w:r>
      <w:r w:rsidRPr="00FF3D23">
        <w:rPr>
          <w:sz w:val="24"/>
          <w:szCs w:val="24"/>
          <w:rtl/>
          <w:lang w:bidi="fa-IR"/>
        </w:rPr>
        <w:t>إن قلت لو كان وجوب المقدمة في زمان كاشفا عن سبق وجوب ذي المقدمة لزم وجوب جميع مقدماته و لو موسعا و ليس كذلك بحيث يجب عليه المبادرة لو فرض عدم تمكنه منها لو لم يبادر</w:t>
      </w:r>
      <w:r w:rsidRPr="00FF3D23">
        <w:rPr>
          <w:sz w:val="24"/>
          <w:szCs w:val="24"/>
          <w:lang w:bidi="fa-IR"/>
        </w:rPr>
        <w:t>.</w:t>
      </w:r>
      <w:r w:rsidR="00CE081A">
        <w:rPr>
          <w:rFonts w:hint="cs"/>
          <w:sz w:val="24"/>
          <w:szCs w:val="24"/>
          <w:rtl/>
          <w:lang w:bidi="fa-IR"/>
        </w:rPr>
        <w:t xml:space="preserve"> </w:t>
      </w:r>
      <w:r w:rsidRPr="00FF3D23">
        <w:rPr>
          <w:sz w:val="24"/>
          <w:szCs w:val="24"/>
          <w:rtl/>
          <w:lang w:bidi="fa-IR"/>
        </w:rPr>
        <w:t>قلت لا محيص عنه إلا إذا أخذ في الواجب من قبل سائر المقدمات قدرة خاصة و هي القدرة عليه بعد مجي‏ء زمانه لا القدرة عليه في زمانه من زمان وجوبه فتدبر جدا</w:t>
      </w:r>
      <w:r w:rsidR="00CE081A">
        <w:rPr>
          <w:rFonts w:hint="cs"/>
          <w:sz w:val="24"/>
          <w:szCs w:val="24"/>
          <w:rtl/>
          <w:lang w:bidi="fa-IR"/>
        </w:rPr>
        <w:t xml:space="preserve">. </w:t>
      </w:r>
      <w:r w:rsidR="00CE081A" w:rsidRPr="00FF3D23">
        <w:rPr>
          <w:sz w:val="24"/>
          <w:szCs w:val="24"/>
          <w:rtl/>
          <w:lang w:bidi="fa-IR"/>
        </w:rPr>
        <w:t>كفاية الأصول ( طبع آل البيت )، ص: 105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E0"/>
    <w:rsid w:val="000445AA"/>
    <w:rsid w:val="00044FB1"/>
    <w:rsid w:val="000E708E"/>
    <w:rsid w:val="000E71BD"/>
    <w:rsid w:val="001B4D3C"/>
    <w:rsid w:val="002A0BFB"/>
    <w:rsid w:val="002E0AE0"/>
    <w:rsid w:val="002F109A"/>
    <w:rsid w:val="0032317E"/>
    <w:rsid w:val="00336B26"/>
    <w:rsid w:val="00411826"/>
    <w:rsid w:val="00445D7D"/>
    <w:rsid w:val="00465EB5"/>
    <w:rsid w:val="004A4050"/>
    <w:rsid w:val="00560CBF"/>
    <w:rsid w:val="00566AD7"/>
    <w:rsid w:val="005873D2"/>
    <w:rsid w:val="005D3104"/>
    <w:rsid w:val="006025D6"/>
    <w:rsid w:val="006D00CE"/>
    <w:rsid w:val="006F49D7"/>
    <w:rsid w:val="007707DF"/>
    <w:rsid w:val="008317EA"/>
    <w:rsid w:val="00857E19"/>
    <w:rsid w:val="00870B12"/>
    <w:rsid w:val="009238B5"/>
    <w:rsid w:val="00945E8C"/>
    <w:rsid w:val="009866E6"/>
    <w:rsid w:val="009B17F4"/>
    <w:rsid w:val="009B4DC8"/>
    <w:rsid w:val="00A40BBC"/>
    <w:rsid w:val="00B130E6"/>
    <w:rsid w:val="00BD7808"/>
    <w:rsid w:val="00C91A58"/>
    <w:rsid w:val="00CE057A"/>
    <w:rsid w:val="00CE081A"/>
    <w:rsid w:val="00CF367C"/>
    <w:rsid w:val="00D95C6A"/>
    <w:rsid w:val="00E25157"/>
    <w:rsid w:val="00EA7AA6"/>
    <w:rsid w:val="00F9508D"/>
    <w:rsid w:val="00FF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70B1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0B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0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70B1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0B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0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39</cp:revision>
  <dcterms:created xsi:type="dcterms:W3CDTF">2019-09-29T06:32:00Z</dcterms:created>
  <dcterms:modified xsi:type="dcterms:W3CDTF">2019-09-29T14:04:00Z</dcterms:modified>
</cp:coreProperties>
</file>